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23790">
        <w:rPr>
          <w:rFonts w:ascii="Arial" w:hAnsi="Arial" w:cs="Arial"/>
          <w:b/>
          <w:caps/>
          <w:sz w:val="28"/>
          <w:szCs w:val="28"/>
        </w:rPr>
        <w:t>1</w:t>
      </w:r>
      <w:r w:rsidR="005F4222">
        <w:rPr>
          <w:rFonts w:ascii="Arial" w:hAnsi="Arial" w:cs="Arial"/>
          <w:b/>
          <w:caps/>
          <w:sz w:val="28"/>
          <w:szCs w:val="28"/>
        </w:rPr>
        <w:t>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7421C" w:rsidRDefault="005F422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222">
              <w:rPr>
                <w:rFonts w:ascii="Arial" w:hAnsi="Arial" w:cs="Arial"/>
                <w:sz w:val="20"/>
                <w:szCs w:val="20"/>
              </w:rPr>
              <w:t>Solicita a avaliação da rede de esgoto do Conjunto São Benedito.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788D" w:rsidRDefault="003A77BE" w:rsidP="005F422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</w:t>
      </w:r>
      <w:r w:rsidR="00F23790">
        <w:rPr>
          <w:rFonts w:ascii="Arial" w:hAnsi="Arial" w:cs="Arial"/>
        </w:rPr>
        <w:t>estudos e providências visando</w:t>
      </w:r>
      <w:r w:rsidR="00F23790" w:rsidRPr="00F23790">
        <w:rPr>
          <w:rFonts w:ascii="Arial" w:hAnsi="Arial" w:cs="Arial"/>
        </w:rPr>
        <w:t xml:space="preserve"> à </w:t>
      </w:r>
      <w:r w:rsidR="005F4222" w:rsidRPr="005F4222">
        <w:rPr>
          <w:rFonts w:ascii="Arial" w:hAnsi="Arial" w:cs="Arial"/>
        </w:rPr>
        <w:t>avaliação da rede de esgoto do Conjunto São Benedito.</w:t>
      </w:r>
    </w:p>
    <w:p w:rsidR="005F4222" w:rsidRDefault="005F4222" w:rsidP="005F422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F4222">
        <w:rPr>
          <w:rFonts w:ascii="Arial" w:hAnsi="Arial" w:cs="Arial"/>
        </w:rPr>
        <w:t xml:space="preserve">Conforme observado nas fotos </w:t>
      </w:r>
      <w:r>
        <w:rPr>
          <w:rFonts w:ascii="Arial" w:hAnsi="Arial" w:cs="Arial"/>
        </w:rPr>
        <w:t>anexas, ocorreu um excesso n</w:t>
      </w:r>
      <w:r w:rsidRPr="005F4222">
        <w:rPr>
          <w:rFonts w:ascii="Arial" w:hAnsi="Arial" w:cs="Arial"/>
        </w:rPr>
        <w:t xml:space="preserve">a rede de esgoto devido </w:t>
      </w:r>
      <w:r>
        <w:rPr>
          <w:rFonts w:ascii="Arial" w:hAnsi="Arial" w:cs="Arial"/>
        </w:rPr>
        <w:t xml:space="preserve">ao </w:t>
      </w:r>
      <w:r w:rsidRPr="005F4222">
        <w:rPr>
          <w:rFonts w:ascii="Arial" w:hAnsi="Arial" w:cs="Arial"/>
        </w:rPr>
        <w:t>grande volume de água</w:t>
      </w:r>
      <w:r>
        <w:rPr>
          <w:rFonts w:ascii="Arial" w:hAnsi="Arial" w:cs="Arial"/>
        </w:rPr>
        <w:t>s pluviais</w:t>
      </w:r>
      <w:r w:rsidRPr="005F4222">
        <w:rPr>
          <w:rFonts w:ascii="Arial" w:hAnsi="Arial" w:cs="Arial"/>
        </w:rPr>
        <w:t>, fazendo com</w:t>
      </w:r>
      <w:r>
        <w:rPr>
          <w:rFonts w:ascii="Arial" w:hAnsi="Arial" w:cs="Arial"/>
        </w:rPr>
        <w:t xml:space="preserve"> que as casas ficassem alagadas.</w:t>
      </w:r>
      <w:r w:rsidRPr="005F42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5F4222">
        <w:rPr>
          <w:rFonts w:ascii="Arial" w:hAnsi="Arial" w:cs="Arial"/>
        </w:rPr>
        <w:t>egundo os moradores, nunca havia ocorrido situação parecida antes da reestruturação da rede feita pelo SAAE, e</w:t>
      </w:r>
      <w:r>
        <w:rPr>
          <w:rFonts w:ascii="Arial" w:hAnsi="Arial" w:cs="Arial"/>
        </w:rPr>
        <w:t>,</w:t>
      </w:r>
      <w:r w:rsidRPr="005F4222">
        <w:rPr>
          <w:rFonts w:ascii="Arial" w:hAnsi="Arial" w:cs="Arial"/>
        </w:rPr>
        <w:t xml:space="preserve"> por isso</w:t>
      </w:r>
      <w:r>
        <w:rPr>
          <w:rFonts w:ascii="Arial" w:hAnsi="Arial" w:cs="Arial"/>
        </w:rPr>
        <w:t>,</w:t>
      </w:r>
      <w:r w:rsidRPr="005F4222">
        <w:rPr>
          <w:rFonts w:ascii="Arial" w:hAnsi="Arial" w:cs="Arial"/>
        </w:rPr>
        <w:t xml:space="preserve"> é necessário estudo no local para verificação de possíveis erros e sobrecarga da rede de esgoto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21C">
        <w:rPr>
          <w:rFonts w:ascii="Arial" w:hAnsi="Arial" w:cs="Arial"/>
        </w:rPr>
        <w:t>07</w:t>
      </w:r>
      <w:r w:rsidR="00170EC2">
        <w:rPr>
          <w:rFonts w:ascii="Arial" w:hAnsi="Arial" w:cs="Arial"/>
        </w:rPr>
        <w:t xml:space="preserve"> de </w:t>
      </w:r>
      <w:r w:rsidR="00E7421C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Default="00E742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Pr="00A34F2C" w:rsidRDefault="00E7421C" w:rsidP="00E742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7421C" w:rsidRPr="00A34F2C" w:rsidRDefault="00E7421C" w:rsidP="00E7421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7421C" w:rsidRPr="00A34F2C" w:rsidRDefault="00E7421C" w:rsidP="00E7421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C788D" w:rsidRDefault="00EC788D" w:rsidP="00EC788D">
      <w:pPr>
        <w:jc w:val="center"/>
        <w:rPr>
          <w:rFonts w:asciiTheme="minorHAnsi" w:hAnsiTheme="minorHAnsi"/>
          <w:b/>
          <w:sz w:val="28"/>
          <w:szCs w:val="28"/>
        </w:rPr>
      </w:pPr>
    </w:p>
    <w:p w:rsidR="005F4222" w:rsidRDefault="005F4222" w:rsidP="00EC788D">
      <w:pPr>
        <w:jc w:val="center"/>
        <w:rPr>
          <w:rFonts w:asciiTheme="minorHAnsi" w:hAnsiTheme="minorHAnsi"/>
          <w:b/>
          <w:sz w:val="28"/>
          <w:szCs w:val="28"/>
        </w:rPr>
      </w:pPr>
    </w:p>
    <w:p w:rsidR="005F4222" w:rsidRDefault="005F4222" w:rsidP="005F4222">
      <w:pPr>
        <w:rPr>
          <w:rFonts w:asciiTheme="minorHAnsi" w:hAnsiTheme="minorHAnsi"/>
          <w:b/>
          <w:sz w:val="28"/>
          <w:szCs w:val="28"/>
        </w:rPr>
      </w:pPr>
      <w:bookmarkStart w:id="0" w:name="_GoBack"/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425D92AD" wp14:editId="1AD0D87B">
            <wp:extent cx="2892910" cy="2169759"/>
            <wp:effectExtent l="0" t="0" r="3175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1-25 at 10.59.56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164" cy="218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Theme="minorHAnsi" w:hAnsiTheme="minorHAnsi"/>
          <w:b/>
          <w:sz w:val="28"/>
          <w:szCs w:val="28"/>
        </w:rPr>
        <w:t xml:space="preserve">   </w:t>
      </w: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19CE4257" wp14:editId="18D3C7CB">
            <wp:extent cx="2876870" cy="2157728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1-25 at 10.59.5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089" cy="2189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4222" w:rsidRDefault="005F4222" w:rsidP="005F4222">
      <w:pPr>
        <w:jc w:val="center"/>
        <w:rPr>
          <w:rFonts w:asciiTheme="minorHAnsi" w:hAnsiTheme="minorHAnsi"/>
          <w:b/>
          <w:sz w:val="28"/>
          <w:szCs w:val="28"/>
        </w:rPr>
      </w:pPr>
    </w:p>
    <w:p w:rsidR="005F4222" w:rsidRDefault="005F4222" w:rsidP="005F4222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7B211439" wp14:editId="3F11D521">
            <wp:extent cx="2902558" cy="2910219"/>
            <wp:effectExtent l="0" t="0" r="0" b="444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1-25 at 10.59.58.jpe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80" b="15724"/>
                    <a:stretch/>
                  </pic:blipFill>
                  <pic:spPr bwMode="auto">
                    <a:xfrm>
                      <a:off x="0" y="0"/>
                      <a:ext cx="2916030" cy="29237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sz w:val="28"/>
          <w:szCs w:val="28"/>
        </w:rPr>
        <w:t xml:space="preserve">   </w:t>
      </w:r>
      <w:r>
        <w:rPr>
          <w:rFonts w:asciiTheme="minorHAnsi" w:hAnsiTheme="minorHAnsi"/>
          <w:b/>
          <w:noProof/>
          <w:sz w:val="28"/>
          <w:szCs w:val="28"/>
        </w:rPr>
        <w:t xml:space="preserve"> </w:t>
      </w: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618A30A6" wp14:editId="0D794A5E">
            <wp:extent cx="2868341" cy="2913380"/>
            <wp:effectExtent l="0" t="0" r="8255" b="127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8-01-25 at 10.59.59 (1).jpe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88"/>
                    <a:stretch/>
                  </pic:blipFill>
                  <pic:spPr bwMode="auto">
                    <a:xfrm>
                      <a:off x="0" y="0"/>
                      <a:ext cx="2880256" cy="2925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noProof/>
          <w:sz w:val="28"/>
          <w:szCs w:val="28"/>
        </w:rPr>
        <w:t xml:space="preserve">          </w:t>
      </w:r>
    </w:p>
    <w:p w:rsidR="005F4222" w:rsidRDefault="005F4222" w:rsidP="005F4222">
      <w:pPr>
        <w:jc w:val="center"/>
        <w:rPr>
          <w:rFonts w:asciiTheme="minorHAnsi" w:hAnsiTheme="minorHAnsi"/>
          <w:b/>
          <w:sz w:val="28"/>
          <w:szCs w:val="28"/>
        </w:rPr>
      </w:pPr>
    </w:p>
    <w:p w:rsidR="005F4222" w:rsidRDefault="005F4222" w:rsidP="005F4222">
      <w:pPr>
        <w:jc w:val="center"/>
        <w:rPr>
          <w:rFonts w:asciiTheme="minorHAnsi" w:hAnsiTheme="minorHAnsi"/>
          <w:b/>
          <w:sz w:val="28"/>
          <w:szCs w:val="28"/>
        </w:rPr>
      </w:pPr>
    </w:p>
    <w:p w:rsidR="005F4222" w:rsidRDefault="005F4222" w:rsidP="005F4222">
      <w:pPr>
        <w:jc w:val="center"/>
        <w:rPr>
          <w:rFonts w:asciiTheme="minorHAnsi" w:hAnsiTheme="minorHAnsi"/>
          <w:b/>
          <w:sz w:val="28"/>
          <w:szCs w:val="28"/>
        </w:rPr>
      </w:pPr>
    </w:p>
    <w:sectPr w:rsidR="005F422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E1E" w:rsidRDefault="00536E1E">
      <w:r>
        <w:separator/>
      </w:r>
    </w:p>
  </w:endnote>
  <w:endnote w:type="continuationSeparator" w:id="0">
    <w:p w:rsidR="00536E1E" w:rsidRDefault="0053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E1E" w:rsidRDefault="00536E1E">
      <w:r>
        <w:separator/>
      </w:r>
    </w:p>
  </w:footnote>
  <w:footnote w:type="continuationSeparator" w:id="0">
    <w:p w:rsidR="00536E1E" w:rsidRDefault="00536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4222">
      <w:rPr>
        <w:rFonts w:ascii="Arial" w:hAnsi="Arial" w:cs="Arial"/>
        <w:b/>
        <w:sz w:val="20"/>
        <w:szCs w:val="20"/>
        <w:u w:val="single"/>
      </w:rPr>
      <w:t>171</w:t>
    </w:r>
    <w:r w:rsidR="00EC788D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7421C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26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26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34AD4"/>
    <w:rsid w:val="00056288"/>
    <w:rsid w:val="00094490"/>
    <w:rsid w:val="000958D5"/>
    <w:rsid w:val="00097CAE"/>
    <w:rsid w:val="000F6251"/>
    <w:rsid w:val="0014591F"/>
    <w:rsid w:val="00150EE2"/>
    <w:rsid w:val="001614E9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5517D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26D4"/>
    <w:rsid w:val="00524669"/>
    <w:rsid w:val="00533862"/>
    <w:rsid w:val="00536E1E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4222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5FC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48F8"/>
    <w:rsid w:val="008474F2"/>
    <w:rsid w:val="0085445C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0162"/>
    <w:rsid w:val="00CA759E"/>
    <w:rsid w:val="00CA7D3D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421C"/>
    <w:rsid w:val="00E8374E"/>
    <w:rsid w:val="00E86C30"/>
    <w:rsid w:val="00E90791"/>
    <w:rsid w:val="00E90C30"/>
    <w:rsid w:val="00EB04D6"/>
    <w:rsid w:val="00EC788D"/>
    <w:rsid w:val="00ED2065"/>
    <w:rsid w:val="00F2379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0F12D-690B-4D12-A10B-46022A7F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2018-02-06T14:39:00Z</cp:lastPrinted>
  <dcterms:created xsi:type="dcterms:W3CDTF">2018-02-06T14:29:00Z</dcterms:created>
  <dcterms:modified xsi:type="dcterms:W3CDTF">2018-02-06T14:39:00Z</dcterms:modified>
</cp:coreProperties>
</file>